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0317" w:rsidRDefault="00790317" w:rsidP="00790317">
      <w:pPr>
        <w:ind w:right="2"/>
        <w:jc w:val="center"/>
      </w:pPr>
      <w:r>
        <w:rPr>
          <w:noProof/>
        </w:rPr>
        <w:drawing>
          <wp:inline distT="0" distB="0" distL="0" distR="0" wp14:anchorId="5D2B3A07" wp14:editId="5E5E01D2">
            <wp:extent cx="466725" cy="5524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90317" w:rsidRDefault="00790317" w:rsidP="00790317">
      <w:pPr>
        <w:shd w:val="clear" w:color="auto" w:fill="FFFFFF"/>
        <w:spacing w:before="86"/>
        <w:ind w:right="10"/>
        <w:jc w:val="center"/>
      </w:pPr>
    </w:p>
    <w:p w:rsidR="00790317" w:rsidRPr="00BE0F24" w:rsidRDefault="00790317" w:rsidP="0079031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0F24">
        <w:rPr>
          <w:rFonts w:ascii="Times New Roman" w:hAnsi="Times New Roman" w:cs="Times New Roman"/>
          <w:b/>
          <w:sz w:val="28"/>
          <w:szCs w:val="28"/>
        </w:rPr>
        <w:t xml:space="preserve">АДМИНИСТРАЦИЯ ТИМАШЕВСКОГО </w:t>
      </w:r>
      <w:proofErr w:type="gramStart"/>
      <w:r w:rsidRPr="00BE0F24">
        <w:rPr>
          <w:rFonts w:ascii="Times New Roman" w:hAnsi="Times New Roman" w:cs="Times New Roman"/>
          <w:b/>
          <w:sz w:val="28"/>
          <w:szCs w:val="28"/>
        </w:rPr>
        <w:t>ГОРОДСКОГО</w:t>
      </w:r>
      <w:proofErr w:type="gramEnd"/>
      <w:r w:rsidRPr="00BE0F2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90317" w:rsidRPr="00BE0F24" w:rsidRDefault="00790317" w:rsidP="0079031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0F24">
        <w:rPr>
          <w:rFonts w:ascii="Times New Roman" w:hAnsi="Times New Roman" w:cs="Times New Roman"/>
          <w:b/>
          <w:sz w:val="28"/>
          <w:szCs w:val="28"/>
        </w:rPr>
        <w:t>ПОСЕЛЕНИЯ ТИМАШЕВСКОГО РАЙОНА</w:t>
      </w:r>
    </w:p>
    <w:p w:rsidR="00790317" w:rsidRPr="00BE0F24" w:rsidRDefault="00790317" w:rsidP="00790317">
      <w:pPr>
        <w:shd w:val="clear" w:color="auto" w:fill="FFFFFF"/>
        <w:spacing w:before="192" w:line="317" w:lineRule="exact"/>
        <w:ind w:right="2"/>
        <w:jc w:val="center"/>
        <w:rPr>
          <w:rFonts w:ascii="Times New Roman" w:hAnsi="Times New Roman" w:cs="Times New Roman"/>
          <w:b/>
        </w:rPr>
      </w:pPr>
      <w:r w:rsidRPr="00BE0F24">
        <w:rPr>
          <w:rFonts w:ascii="Times New Roman" w:hAnsi="Times New Roman" w:cs="Times New Roman"/>
          <w:b/>
          <w:bCs/>
          <w:spacing w:val="108"/>
          <w:sz w:val="36"/>
          <w:szCs w:val="36"/>
        </w:rPr>
        <w:t>ПОСТАНОВЛЕНИЕ</w:t>
      </w:r>
    </w:p>
    <w:p w:rsidR="00790317" w:rsidRPr="00BE0F24" w:rsidRDefault="00790317" w:rsidP="00790317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rFonts w:ascii="Times New Roman" w:hAnsi="Times New Roman" w:cs="Times New Roman"/>
          <w:sz w:val="28"/>
          <w:szCs w:val="28"/>
          <w:u w:val="single"/>
        </w:rPr>
      </w:pPr>
      <w:r w:rsidRPr="00BE0F24">
        <w:rPr>
          <w:rFonts w:ascii="Times New Roman" w:hAnsi="Times New Roman" w:cs="Times New Roman"/>
          <w:bCs/>
          <w:spacing w:val="-16"/>
          <w:sz w:val="28"/>
          <w:szCs w:val="28"/>
        </w:rPr>
        <w:t>от</w:t>
      </w:r>
      <w:r w:rsidRPr="00BE0F2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u w:val="single"/>
        </w:rPr>
        <w:t xml:space="preserve">   03</w:t>
      </w:r>
      <w:r>
        <w:rPr>
          <w:rFonts w:ascii="Times New Roman" w:hAnsi="Times New Roman" w:cs="Times New Roman"/>
          <w:bCs/>
          <w:sz w:val="28"/>
          <w:szCs w:val="28"/>
          <w:u w:val="single"/>
        </w:rPr>
        <w:t>.0</w:t>
      </w:r>
      <w:r>
        <w:rPr>
          <w:rFonts w:ascii="Times New Roman" w:hAnsi="Times New Roman" w:cs="Times New Roman"/>
          <w:bCs/>
          <w:sz w:val="28"/>
          <w:szCs w:val="28"/>
          <w:u w:val="single"/>
        </w:rPr>
        <w:t>9</w:t>
      </w:r>
      <w:r>
        <w:rPr>
          <w:rFonts w:ascii="Times New Roman" w:hAnsi="Times New Roman" w:cs="Times New Roman"/>
          <w:bCs/>
          <w:sz w:val="28"/>
          <w:szCs w:val="28"/>
          <w:u w:val="single"/>
        </w:rPr>
        <w:t>.201</w:t>
      </w:r>
      <w:r>
        <w:rPr>
          <w:rFonts w:ascii="Times New Roman" w:hAnsi="Times New Roman" w:cs="Times New Roman"/>
          <w:bCs/>
          <w:sz w:val="28"/>
          <w:szCs w:val="28"/>
          <w:u w:val="single"/>
        </w:rPr>
        <w:t>9</w:t>
      </w:r>
      <w:bookmarkStart w:id="0" w:name="_GoBack"/>
      <w:bookmarkEnd w:id="0"/>
      <w:r w:rsidRPr="00BE0F24">
        <w:rPr>
          <w:rFonts w:ascii="Times New Roman" w:hAnsi="Times New Roman" w:cs="Times New Roman"/>
          <w:bCs/>
          <w:sz w:val="28"/>
          <w:szCs w:val="28"/>
          <w:u w:val="single"/>
        </w:rPr>
        <w:t xml:space="preserve">г    </w:t>
      </w:r>
      <w:r w:rsidRPr="00BE0F24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</w:t>
      </w:r>
      <w:r w:rsidRPr="00BE0F24">
        <w:rPr>
          <w:rFonts w:ascii="Times New Roman" w:hAnsi="Times New Roman" w:cs="Times New Roman"/>
          <w:bCs/>
          <w:sz w:val="28"/>
          <w:szCs w:val="28"/>
        </w:rPr>
        <w:tab/>
        <w:t xml:space="preserve">     </w:t>
      </w:r>
      <w:r>
        <w:rPr>
          <w:rFonts w:ascii="Times New Roman" w:hAnsi="Times New Roman" w:cs="Times New Roman"/>
          <w:bCs/>
          <w:sz w:val="28"/>
          <w:szCs w:val="28"/>
        </w:rPr>
        <w:t xml:space="preserve">          </w:t>
      </w:r>
      <w:r w:rsidRPr="00BE0F24">
        <w:rPr>
          <w:rFonts w:ascii="Times New Roman" w:hAnsi="Times New Roman" w:cs="Times New Roman"/>
          <w:bCs/>
          <w:sz w:val="28"/>
          <w:szCs w:val="28"/>
        </w:rPr>
        <w:t xml:space="preserve"> №</w:t>
      </w:r>
      <w:r w:rsidRPr="00BE0F24">
        <w:rPr>
          <w:rFonts w:ascii="Times New Roman" w:hAnsi="Times New Roman" w:cs="Times New Roman"/>
          <w:bCs/>
          <w:sz w:val="28"/>
          <w:szCs w:val="28"/>
          <w:u w:val="single"/>
        </w:rPr>
        <w:t>6</w:t>
      </w:r>
      <w:r>
        <w:rPr>
          <w:rFonts w:ascii="Times New Roman" w:hAnsi="Times New Roman" w:cs="Times New Roman"/>
          <w:bCs/>
          <w:sz w:val="28"/>
          <w:szCs w:val="28"/>
          <w:u w:val="single"/>
        </w:rPr>
        <w:t>81</w:t>
      </w:r>
    </w:p>
    <w:p w:rsidR="00790317" w:rsidRDefault="00790317" w:rsidP="00790317">
      <w:pPr>
        <w:shd w:val="clear" w:color="auto" w:fill="FFFFFF"/>
        <w:ind w:left="5"/>
        <w:jc w:val="center"/>
        <w:rPr>
          <w:rFonts w:ascii="Times New Roman" w:hAnsi="Times New Roman" w:cs="Times New Roman"/>
          <w:b/>
        </w:rPr>
      </w:pPr>
      <w:r w:rsidRPr="00BE0F24">
        <w:rPr>
          <w:rFonts w:ascii="Times New Roman" w:hAnsi="Times New Roman" w:cs="Times New Roman"/>
          <w:b/>
        </w:rPr>
        <w:t>город Тимашевск</w:t>
      </w:r>
    </w:p>
    <w:p w:rsidR="00C14334" w:rsidRPr="00C14334" w:rsidRDefault="00C14334" w:rsidP="00C14334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C14334" w:rsidRPr="00C14334" w:rsidRDefault="00C14334" w:rsidP="00C14334">
      <w:pPr>
        <w:tabs>
          <w:tab w:val="left" w:pos="8505"/>
          <w:tab w:val="left" w:pos="9356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14334">
        <w:rPr>
          <w:rFonts w:ascii="Times New Roman" w:hAnsi="Times New Roman" w:cs="Times New Roman"/>
          <w:b/>
          <w:sz w:val="28"/>
          <w:szCs w:val="28"/>
        </w:rPr>
        <w:t xml:space="preserve">Об утверждении административного регламента осуществления муниципального </w:t>
      </w:r>
      <w:proofErr w:type="gramStart"/>
      <w:r w:rsidRPr="00C14334">
        <w:rPr>
          <w:rFonts w:ascii="Times New Roman" w:hAnsi="Times New Roman" w:cs="Times New Roman"/>
          <w:b/>
          <w:sz w:val="28"/>
          <w:szCs w:val="28"/>
        </w:rPr>
        <w:t>контроля за</w:t>
      </w:r>
      <w:proofErr w:type="gramEnd"/>
      <w:r w:rsidRPr="00C14334">
        <w:rPr>
          <w:rFonts w:ascii="Times New Roman" w:hAnsi="Times New Roman" w:cs="Times New Roman"/>
          <w:b/>
          <w:sz w:val="28"/>
          <w:szCs w:val="28"/>
        </w:rPr>
        <w:t xml:space="preserve"> сохранностью автомобильных дорог местного значения в границах Тимашевского городского</w:t>
      </w:r>
    </w:p>
    <w:p w:rsidR="00C14334" w:rsidRPr="00C14334" w:rsidRDefault="00C14334" w:rsidP="00C14334">
      <w:pPr>
        <w:tabs>
          <w:tab w:val="left" w:pos="8505"/>
          <w:tab w:val="left" w:pos="9356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14334">
        <w:rPr>
          <w:rFonts w:ascii="Times New Roman" w:hAnsi="Times New Roman" w:cs="Times New Roman"/>
          <w:b/>
          <w:sz w:val="28"/>
          <w:szCs w:val="28"/>
        </w:rPr>
        <w:t>поселения Тимашевского района»</w:t>
      </w:r>
    </w:p>
    <w:p w:rsidR="00C14334" w:rsidRPr="00C14334" w:rsidRDefault="00C14334" w:rsidP="00C14334">
      <w:pPr>
        <w:pStyle w:val="a3"/>
        <w:ind w:firstLine="709"/>
        <w:jc w:val="both"/>
        <w:rPr>
          <w:sz w:val="28"/>
          <w:szCs w:val="28"/>
        </w:rPr>
      </w:pPr>
    </w:p>
    <w:p w:rsidR="00C14334" w:rsidRPr="00C14334" w:rsidRDefault="00C14334" w:rsidP="00C14334">
      <w:pPr>
        <w:pStyle w:val="a3"/>
        <w:ind w:firstLine="709"/>
        <w:jc w:val="both"/>
        <w:rPr>
          <w:sz w:val="28"/>
          <w:szCs w:val="28"/>
        </w:rPr>
      </w:pPr>
    </w:p>
    <w:p w:rsidR="00C14334" w:rsidRDefault="00C14334" w:rsidP="00C14334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proofErr w:type="gramStart"/>
      <w:r w:rsidRPr="00C14334">
        <w:rPr>
          <w:sz w:val="28"/>
          <w:szCs w:val="28"/>
        </w:rPr>
        <w:t>В соответствии со статьей 14 </w:t>
      </w:r>
      <w:hyperlink r:id="rId6" w:history="1">
        <w:r w:rsidRPr="00C14334">
          <w:rPr>
            <w:rStyle w:val="a5"/>
            <w:color w:val="auto"/>
            <w:sz w:val="28"/>
            <w:szCs w:val="28"/>
            <w:u w:val="none"/>
          </w:rPr>
          <w:t>Федерального закона от 06 октября                       2003 г. № 131-ФЗ «Об общих принципах организации местного самоуправления в Российской Федерации»</w:t>
        </w:r>
      </w:hyperlink>
      <w:r w:rsidRPr="00C14334">
        <w:rPr>
          <w:sz w:val="28"/>
          <w:szCs w:val="28"/>
        </w:rPr>
        <w:t>, </w:t>
      </w:r>
      <w:hyperlink r:id="rId7" w:history="1">
        <w:r w:rsidRPr="00C14334">
          <w:rPr>
            <w:rStyle w:val="a5"/>
            <w:color w:val="auto"/>
            <w:sz w:val="28"/>
            <w:szCs w:val="28"/>
            <w:u w:val="none"/>
          </w:rPr>
          <w:t>Федеральным законом от 8 ноября 2007 г. № 257-ФЗ «Об автомобильных дорогах и дорожной деятельности в Российской Федерации и о внесении изменений в отдельные законодательные акты Российской Федерации»</w:t>
        </w:r>
      </w:hyperlink>
      <w:r w:rsidRPr="00C14334">
        <w:rPr>
          <w:sz w:val="28"/>
          <w:szCs w:val="28"/>
        </w:rPr>
        <w:t>, </w:t>
      </w:r>
      <w:hyperlink r:id="rId8" w:history="1">
        <w:r w:rsidRPr="00C14334">
          <w:rPr>
            <w:rStyle w:val="a5"/>
            <w:color w:val="auto"/>
            <w:sz w:val="28"/>
            <w:szCs w:val="28"/>
            <w:u w:val="none"/>
          </w:rPr>
          <w:t>Федеральным законом от 26 декабря 2008 г.                                        № 294-ФЗ «О защите прав</w:t>
        </w:r>
        <w:proofErr w:type="gramEnd"/>
        <w:r w:rsidRPr="00C14334">
          <w:rPr>
            <w:rStyle w:val="a5"/>
            <w:color w:val="auto"/>
            <w:sz w:val="28"/>
            <w:szCs w:val="28"/>
            <w:u w:val="none"/>
          </w:rPr>
          <w:t xml:space="preserve"> юридических лиц и индивидуальных предпринимателей при осуществлении государственного контроля                       (надзора) и муниципального контроля»</w:t>
        </w:r>
      </w:hyperlink>
      <w:r w:rsidRPr="00C14334">
        <w:rPr>
          <w:sz w:val="28"/>
          <w:szCs w:val="28"/>
        </w:rPr>
        <w:t>, руководствуясь Уставом Тимашевского городского поселения Тимашевского района,</w:t>
      </w:r>
    </w:p>
    <w:p w:rsidR="00C14334" w:rsidRPr="00C14334" w:rsidRDefault="00C14334" w:rsidP="00C14334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C14334">
        <w:rPr>
          <w:sz w:val="28"/>
          <w:szCs w:val="28"/>
        </w:rPr>
        <w:t xml:space="preserve"> п о с т а н о в л я ю:</w:t>
      </w:r>
    </w:p>
    <w:p w:rsidR="00C14334" w:rsidRPr="00C14334" w:rsidRDefault="00C14334" w:rsidP="00C14334">
      <w:pPr>
        <w:tabs>
          <w:tab w:val="left" w:pos="850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4334">
        <w:rPr>
          <w:rFonts w:ascii="Times New Roman" w:hAnsi="Times New Roman" w:cs="Times New Roman"/>
          <w:sz w:val="28"/>
          <w:szCs w:val="28"/>
        </w:rPr>
        <w:t xml:space="preserve">1. Утвердить административный регламент осуществления муниципального </w:t>
      </w:r>
      <w:proofErr w:type="gramStart"/>
      <w:r w:rsidRPr="00C14334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C14334">
        <w:rPr>
          <w:rFonts w:ascii="Times New Roman" w:hAnsi="Times New Roman" w:cs="Times New Roman"/>
          <w:sz w:val="28"/>
          <w:szCs w:val="28"/>
        </w:rPr>
        <w:t xml:space="preserve"> сохранностью автомобильных дорог местного значения на территории   Тимашевского   городского   поселения   Тимашевского   района (прилагается).</w:t>
      </w:r>
    </w:p>
    <w:p w:rsidR="00C14334" w:rsidRPr="00C14334" w:rsidRDefault="00C14334" w:rsidP="00C14334">
      <w:pPr>
        <w:tabs>
          <w:tab w:val="left" w:pos="850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4334">
        <w:rPr>
          <w:rFonts w:ascii="Times New Roman" w:hAnsi="Times New Roman" w:cs="Times New Roman"/>
          <w:sz w:val="28"/>
          <w:szCs w:val="28"/>
        </w:rPr>
        <w:t>2. Признать утратившими силу постановления администрации Тимашевского городского поселения Тимашевского района:</w:t>
      </w:r>
    </w:p>
    <w:p w:rsidR="00C14334" w:rsidRPr="00C14334" w:rsidRDefault="00C14334" w:rsidP="00C14334">
      <w:pPr>
        <w:tabs>
          <w:tab w:val="left" w:pos="850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4334">
        <w:rPr>
          <w:rFonts w:ascii="Times New Roman" w:hAnsi="Times New Roman" w:cs="Times New Roman"/>
          <w:sz w:val="28"/>
          <w:szCs w:val="28"/>
        </w:rPr>
        <w:t xml:space="preserve">- от 29 июля 2012 г. № 358 «Об утверждении административного регламента осуществления муниципального </w:t>
      </w:r>
      <w:proofErr w:type="gramStart"/>
      <w:r w:rsidRPr="00C14334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C14334">
        <w:rPr>
          <w:rFonts w:ascii="Times New Roman" w:hAnsi="Times New Roman" w:cs="Times New Roman"/>
          <w:sz w:val="28"/>
          <w:szCs w:val="28"/>
        </w:rPr>
        <w:t xml:space="preserve"> сохранностью автомобильных дорог местного значения на территории   Тимашевского   городского   поселения   Тимашевского   района»;</w:t>
      </w:r>
    </w:p>
    <w:p w:rsidR="00C14334" w:rsidRPr="00C14334" w:rsidRDefault="00C14334" w:rsidP="00C14334">
      <w:pPr>
        <w:tabs>
          <w:tab w:val="left" w:pos="850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4334">
        <w:rPr>
          <w:rFonts w:ascii="Times New Roman" w:hAnsi="Times New Roman" w:cs="Times New Roman"/>
          <w:sz w:val="28"/>
          <w:szCs w:val="28"/>
        </w:rPr>
        <w:t xml:space="preserve">- от  29 июня 2015 г. № 458 «О внесении изменений в постановление администрации Тимашевского городского поселения Тимашевского района от 29 июля 2012 г. № 358 «Об утверждении административного регламента осуществления муниципального </w:t>
      </w:r>
      <w:proofErr w:type="gramStart"/>
      <w:r w:rsidRPr="00C14334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C14334">
        <w:rPr>
          <w:rFonts w:ascii="Times New Roman" w:hAnsi="Times New Roman" w:cs="Times New Roman"/>
          <w:sz w:val="28"/>
          <w:szCs w:val="28"/>
        </w:rPr>
        <w:t xml:space="preserve"> сохранностью автомобильных </w:t>
      </w:r>
      <w:r w:rsidRPr="00C14334">
        <w:rPr>
          <w:rFonts w:ascii="Times New Roman" w:hAnsi="Times New Roman" w:cs="Times New Roman"/>
          <w:sz w:val="28"/>
          <w:szCs w:val="28"/>
        </w:rPr>
        <w:lastRenderedPageBreak/>
        <w:t>дорог местного значения на территории   Тимашевского   городского   поселения   Тимашевского   района»;</w:t>
      </w:r>
    </w:p>
    <w:p w:rsidR="00C14334" w:rsidRPr="00C14334" w:rsidRDefault="00C14334" w:rsidP="00C14334">
      <w:pPr>
        <w:tabs>
          <w:tab w:val="left" w:pos="850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4334">
        <w:rPr>
          <w:rFonts w:ascii="Times New Roman" w:hAnsi="Times New Roman" w:cs="Times New Roman"/>
          <w:sz w:val="28"/>
          <w:szCs w:val="28"/>
        </w:rPr>
        <w:t xml:space="preserve">- от 21 июня 2017 г. № 546 «О внесении изменений в постановление администрации Тимашевского городского поселения Тимашевского района от 29 июля 2012 г. № 358 «Об утверждении административного регламента осуществления муниципального </w:t>
      </w:r>
      <w:proofErr w:type="gramStart"/>
      <w:r w:rsidRPr="00C14334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C14334">
        <w:rPr>
          <w:rFonts w:ascii="Times New Roman" w:hAnsi="Times New Roman" w:cs="Times New Roman"/>
          <w:sz w:val="28"/>
          <w:szCs w:val="28"/>
        </w:rPr>
        <w:t xml:space="preserve"> сохранностью автомобильных дорог местного значения на территории   Тимашевского   городского   поселения   Тимашевского   района».</w:t>
      </w:r>
    </w:p>
    <w:p w:rsidR="00C14334" w:rsidRPr="00C14334" w:rsidRDefault="00C14334" w:rsidP="00C143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4334">
        <w:rPr>
          <w:rFonts w:ascii="Times New Roman" w:hAnsi="Times New Roman" w:cs="Times New Roman"/>
          <w:sz w:val="28"/>
          <w:szCs w:val="28"/>
        </w:rPr>
        <w:t xml:space="preserve">3. Организационному отделу администрации Тимашевского городского                         поселения Тимашевского района (Сысоев В.Г.) официально обнародовать настоящее постановление и </w:t>
      </w:r>
      <w:proofErr w:type="gramStart"/>
      <w:r w:rsidRPr="00C14334">
        <w:rPr>
          <w:rFonts w:ascii="Times New Roman" w:hAnsi="Times New Roman" w:cs="Times New Roman"/>
          <w:sz w:val="28"/>
          <w:szCs w:val="28"/>
        </w:rPr>
        <w:t>разместить его</w:t>
      </w:r>
      <w:proofErr w:type="gramEnd"/>
      <w:r w:rsidRPr="00C14334">
        <w:rPr>
          <w:rFonts w:ascii="Times New Roman" w:hAnsi="Times New Roman" w:cs="Times New Roman"/>
          <w:sz w:val="28"/>
          <w:szCs w:val="28"/>
        </w:rPr>
        <w:t xml:space="preserve"> на официальном сайте администрации Тимашевского городского поселения Тимашевского района в информационно-телекоммуникационной сети «Интернет».</w:t>
      </w:r>
    </w:p>
    <w:p w:rsidR="00C14334" w:rsidRPr="00C14334" w:rsidRDefault="00C14334" w:rsidP="00C143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4334"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 w:rsidRPr="00C14334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C14334">
        <w:rPr>
          <w:rFonts w:ascii="Times New Roman" w:hAnsi="Times New Roman" w:cs="Times New Roman"/>
          <w:sz w:val="28"/>
          <w:szCs w:val="28"/>
        </w:rPr>
        <w:t xml:space="preserve"> выполнением настоящего постановления возложить на заместителя главы Тимашевского городского поселения Тимашевского района                      Самарина А.С.</w:t>
      </w:r>
    </w:p>
    <w:p w:rsidR="00C14334" w:rsidRPr="00C14334" w:rsidRDefault="00C14334" w:rsidP="00C143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4334">
        <w:rPr>
          <w:rFonts w:ascii="Times New Roman" w:hAnsi="Times New Roman" w:cs="Times New Roman"/>
          <w:sz w:val="28"/>
          <w:szCs w:val="28"/>
        </w:rPr>
        <w:t>5. Постановление вступает в силу после его официального обнародования.</w:t>
      </w:r>
    </w:p>
    <w:p w:rsidR="00C14334" w:rsidRPr="00C14334" w:rsidRDefault="00C14334" w:rsidP="00C1433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14334" w:rsidRPr="00C14334" w:rsidRDefault="00C14334" w:rsidP="00C1433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14334" w:rsidRPr="00C14334" w:rsidRDefault="00C14334" w:rsidP="00C1433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14334" w:rsidRPr="00C14334" w:rsidRDefault="00C14334" w:rsidP="00C1433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14334">
        <w:rPr>
          <w:rFonts w:ascii="Times New Roman" w:hAnsi="Times New Roman" w:cs="Times New Roman"/>
          <w:sz w:val="28"/>
          <w:szCs w:val="28"/>
        </w:rPr>
        <w:t xml:space="preserve">Глава Тимашевского </w:t>
      </w:r>
      <w:proofErr w:type="gramStart"/>
      <w:r w:rsidRPr="00C14334">
        <w:rPr>
          <w:rFonts w:ascii="Times New Roman" w:hAnsi="Times New Roman" w:cs="Times New Roman"/>
          <w:sz w:val="28"/>
          <w:szCs w:val="28"/>
        </w:rPr>
        <w:t>городского</w:t>
      </w:r>
      <w:proofErr w:type="gramEnd"/>
    </w:p>
    <w:p w:rsidR="00C14334" w:rsidRPr="00C14334" w:rsidRDefault="00C14334" w:rsidP="00C1433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14334">
        <w:rPr>
          <w:rFonts w:ascii="Times New Roman" w:hAnsi="Times New Roman" w:cs="Times New Roman"/>
          <w:sz w:val="28"/>
          <w:szCs w:val="28"/>
        </w:rPr>
        <w:t>поселения Тимашевского района</w:t>
      </w:r>
      <w:r w:rsidRPr="00C14334">
        <w:rPr>
          <w:rFonts w:ascii="Times New Roman" w:hAnsi="Times New Roman" w:cs="Times New Roman"/>
          <w:sz w:val="28"/>
          <w:szCs w:val="28"/>
        </w:rPr>
        <w:tab/>
        <w:t xml:space="preserve">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Pr="00C14334">
        <w:rPr>
          <w:rFonts w:ascii="Times New Roman" w:hAnsi="Times New Roman" w:cs="Times New Roman"/>
          <w:sz w:val="28"/>
          <w:szCs w:val="28"/>
        </w:rPr>
        <w:t>Н.Н. Панин</w:t>
      </w:r>
    </w:p>
    <w:p w:rsidR="00B02B96" w:rsidRPr="00C14334" w:rsidRDefault="00B02B96" w:rsidP="00C1433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B02B96" w:rsidRPr="00C14334" w:rsidSect="00C14334">
      <w:pgSz w:w="11906" w:h="16838"/>
      <w:pgMar w:top="1134" w:right="68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C14334"/>
    <w:rsid w:val="00790317"/>
    <w:rsid w:val="00B02B96"/>
    <w:rsid w:val="00C143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C1433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uiPriority w:val="99"/>
    <w:semiHidden/>
    <w:rsid w:val="00C14334"/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C143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Hyperlink"/>
    <w:basedOn w:val="a0"/>
    <w:uiPriority w:val="99"/>
    <w:semiHidden/>
    <w:unhideWhenUsed/>
    <w:rsid w:val="00C14334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7903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9031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710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cs.cntd.ru/document/902135756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docs.cntd.ru/document/902070582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docs.cntd.ru/document/901876063" TargetMode="External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502</Words>
  <Characters>2868</Characters>
  <Application>Microsoft Office Word</Application>
  <DocSecurity>0</DocSecurity>
  <Lines>23</Lines>
  <Paragraphs>6</Paragraphs>
  <ScaleCrop>false</ScaleCrop>
  <Company/>
  <LinksUpToDate>false</LinksUpToDate>
  <CharactersWithSpaces>3364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Юрист</dc:creator>
  <cp:keywords/>
  <dc:description/>
  <cp:lastModifiedBy>DoroshenkO</cp:lastModifiedBy>
  <cp:revision>3</cp:revision>
  <dcterms:created xsi:type="dcterms:W3CDTF">2019-08-22T10:35:00Z</dcterms:created>
  <dcterms:modified xsi:type="dcterms:W3CDTF">2019-09-17T05:53:00Z</dcterms:modified>
</cp:coreProperties>
</file>